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rsidR="0088767B" w:rsidRPr="003660D6" w:rsidRDefault="0088767B" w:rsidP="0088767B">
      <w:pPr>
        <w:autoSpaceDE w:val="0"/>
        <w:autoSpaceDN w:val="0"/>
        <w:adjustRightInd w:val="0"/>
        <w:ind w:left="360"/>
        <w:jc w:val="center"/>
        <w:rPr>
          <w:rFonts w:ascii="Times New Roman" w:hAnsi="Times New Roman" w:cs="Times New Roman"/>
        </w:rPr>
      </w:pPr>
    </w:p>
    <w:p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rsidR="0088767B" w:rsidRPr="00C230D9" w:rsidRDefault="0088767B" w:rsidP="0088767B">
      <w:pPr>
        <w:autoSpaceDE w:val="0"/>
        <w:autoSpaceDN w:val="0"/>
        <w:adjustRightInd w:val="0"/>
        <w:jc w:val="center"/>
        <w:rPr>
          <w:rFonts w:ascii="Times New Roman" w:hAnsi="Times New Roman" w:cs="Times New Roman"/>
          <w:color w:val="000000"/>
          <w:sz w:val="28"/>
          <w:szCs w:val="28"/>
          <w:u w:val="single"/>
        </w:rPr>
      </w:pPr>
      <w:r w:rsidRPr="00C230D9">
        <w:rPr>
          <w:rFonts w:ascii="Times New Roman" w:hAnsi="Times New Roman" w:cs="Times New Roman"/>
          <w:b/>
          <w:bCs/>
          <w:color w:val="000000"/>
          <w:sz w:val="28"/>
          <w:szCs w:val="28"/>
          <w:u w:val="single"/>
        </w:rPr>
        <w:t>IMPORTANT NOTICE:  ELEVATED WATER SAMPLE RESULT(S)</w:t>
      </w:r>
    </w:p>
    <w:p w:rsidR="0088767B" w:rsidRPr="00C230D9" w:rsidRDefault="004A06B1" w:rsidP="0088767B">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Pleasant Plains</w:t>
      </w:r>
      <w:r w:rsidR="00782A49">
        <w:rPr>
          <w:rFonts w:ascii="Times New Roman" w:hAnsi="Times New Roman" w:cs="Times New Roman"/>
          <w:b/>
          <w:color w:val="000000"/>
          <w:sz w:val="28"/>
          <w:szCs w:val="28"/>
        </w:rPr>
        <w:t xml:space="preserve"> Elementary School</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ELEVATED LEAD WATER SAMPLE RESULT(S) </w:t>
      </w:r>
    </w:p>
    <w:p w:rsidR="0088767B" w:rsidRDefault="0088767B" w:rsidP="0088767B">
      <w:pPr>
        <w:pStyle w:val="TI"/>
        <w:spacing w:after="0"/>
        <w:jc w:val="both"/>
        <w:rPr>
          <w:b w:val="0"/>
          <w:bCs/>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Pr="00C230D9">
        <w:rPr>
          <w:b w:val="0"/>
          <w:color w:val="000000"/>
          <w:sz w:val="23"/>
          <w:szCs w:val="23"/>
        </w:rPr>
        <w:t xml:space="preserve">On </w:t>
      </w:r>
      <w:r w:rsidR="003034D9">
        <w:rPr>
          <w:b w:val="0"/>
          <w:color w:val="000000"/>
          <w:sz w:val="23"/>
          <w:szCs w:val="23"/>
        </w:rPr>
        <w:t>November 17</w:t>
      </w:r>
      <w:r w:rsidR="004A06B1">
        <w:rPr>
          <w:b w:val="0"/>
          <w:color w:val="000000"/>
          <w:sz w:val="23"/>
          <w:szCs w:val="23"/>
        </w:rPr>
        <w:t>, 2018, 60</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4A06B1">
        <w:rPr>
          <w:b w:val="0"/>
          <w:bCs/>
          <w:color w:val="000000"/>
          <w:sz w:val="23"/>
          <w:szCs w:val="23"/>
        </w:rPr>
        <w:t>Pleasant Plains</w:t>
      </w:r>
      <w:r w:rsidR="00782A49">
        <w:rPr>
          <w:b w:val="0"/>
          <w:bCs/>
          <w:color w:val="000000"/>
          <w:sz w:val="23"/>
          <w:szCs w:val="23"/>
        </w:rPr>
        <w:t xml:space="preserve"> Elementary School.</w:t>
      </w:r>
      <w:r w:rsidR="004A06B1">
        <w:rPr>
          <w:b w:val="0"/>
          <w:bCs/>
          <w:color w:val="000000"/>
          <w:sz w:val="23"/>
          <w:szCs w:val="23"/>
        </w:rPr>
        <w:t xml:space="preserve"> Of these water samples, three (3</w:t>
      </w:r>
      <w:r w:rsidR="00782A49">
        <w:rPr>
          <w:b w:val="0"/>
          <w:bCs/>
          <w:color w:val="000000"/>
          <w:sz w:val="23"/>
          <w:szCs w:val="23"/>
        </w:rPr>
        <w:t>)</w:t>
      </w:r>
      <w:r w:rsidRPr="00C230D9">
        <w:rPr>
          <w:b w:val="0"/>
          <w:bCs/>
          <w:color w:val="000000"/>
          <w:sz w:val="23"/>
          <w:szCs w:val="23"/>
        </w:rPr>
        <w:t xml:space="preserve"> had levels of lead exceeding the action level of 20 parts per billion (ppb) for lead in drinking water in school buildings. The elevated lead results </w:t>
      </w:r>
      <w:r w:rsidR="00782A49">
        <w:rPr>
          <w:b w:val="0"/>
          <w:bCs/>
          <w:color w:val="000000"/>
          <w:sz w:val="23"/>
          <w:szCs w:val="23"/>
        </w:rPr>
        <w:t xml:space="preserve">from the sample(s) collected at </w:t>
      </w:r>
      <w:r w:rsidR="004A06B1">
        <w:rPr>
          <w:b w:val="0"/>
          <w:bCs/>
          <w:color w:val="000000"/>
          <w:sz w:val="23"/>
          <w:szCs w:val="23"/>
        </w:rPr>
        <w:t>Pleasant Plains</w:t>
      </w:r>
      <w:r w:rsidR="00782A49">
        <w:rPr>
          <w:b w:val="0"/>
          <w:bCs/>
          <w:color w:val="000000"/>
          <w:sz w:val="23"/>
          <w:szCs w:val="23"/>
        </w:rPr>
        <w:t xml:space="preserve"> Elementary School</w:t>
      </w:r>
      <w:r w:rsidRPr="00C230D9">
        <w:rPr>
          <w:b w:val="0"/>
          <w:bCs/>
          <w:color w:val="000000"/>
          <w:sz w:val="23"/>
          <w:szCs w:val="23"/>
        </w:rPr>
        <w:t xml:space="preserve"> were as follows:  </w:t>
      </w:r>
    </w:p>
    <w:p w:rsidR="00782A49" w:rsidRDefault="00782A49" w:rsidP="0088767B">
      <w:pPr>
        <w:autoSpaceDE w:val="0"/>
        <w:autoSpaceDN w:val="0"/>
        <w:adjustRightInd w:val="0"/>
        <w:jc w:val="both"/>
        <w:rPr>
          <w:rFonts w:ascii="Times New Roman" w:hAnsi="Times New Roman" w:cs="Times New Roman"/>
          <w:color w:val="000000"/>
          <w:sz w:val="23"/>
          <w:szCs w:val="23"/>
        </w:rPr>
      </w:pPr>
    </w:p>
    <w:p w:rsidR="0088767B" w:rsidRDefault="00976194"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40.2</w:t>
      </w:r>
      <w:r w:rsidR="0088767B" w:rsidRPr="00782A49">
        <w:rPr>
          <w:rFonts w:ascii="Times New Roman" w:hAnsi="Times New Roman" w:cs="Times New Roman"/>
          <w:color w:val="000000"/>
          <w:sz w:val="23"/>
          <w:szCs w:val="23"/>
        </w:rPr>
        <w:t xml:space="preserve"> parts per billion (ppb) </w:t>
      </w:r>
      <w:r w:rsidR="00782A49" w:rsidRPr="00782A49">
        <w:rPr>
          <w:rFonts w:ascii="Times New Roman" w:hAnsi="Times New Roman" w:cs="Times New Roman"/>
          <w:color w:val="000000"/>
          <w:sz w:val="23"/>
          <w:szCs w:val="23"/>
        </w:rPr>
        <w:t>Tap</w:t>
      </w:r>
      <w:r>
        <w:rPr>
          <w:rFonts w:ascii="Times New Roman" w:hAnsi="Times New Roman" w:cs="Times New Roman"/>
          <w:color w:val="000000"/>
          <w:sz w:val="23"/>
          <w:szCs w:val="23"/>
        </w:rPr>
        <w:t>,</w:t>
      </w:r>
      <w:r w:rsidR="00782A49" w:rsidRPr="00782A49">
        <w:rPr>
          <w:rFonts w:ascii="Times New Roman" w:hAnsi="Times New Roman" w:cs="Times New Roman"/>
          <w:color w:val="000000"/>
          <w:sz w:val="23"/>
          <w:szCs w:val="23"/>
        </w:rPr>
        <w:t xml:space="preserve"> </w:t>
      </w:r>
      <w:r>
        <w:rPr>
          <w:rFonts w:ascii="Times New Roman" w:hAnsi="Times New Roman" w:cs="Times New Roman"/>
          <w:color w:val="000000"/>
          <w:sz w:val="23"/>
          <w:szCs w:val="23"/>
        </w:rPr>
        <w:t>Health Suite Exam Room</w:t>
      </w:r>
      <w:r w:rsidR="00782A49" w:rsidRPr="00782A49">
        <w:rPr>
          <w:rFonts w:ascii="Times New Roman" w:hAnsi="Times New Roman" w:cs="Times New Roman"/>
          <w:color w:val="000000"/>
          <w:sz w:val="23"/>
          <w:szCs w:val="23"/>
        </w:rPr>
        <w:t>, Handsink</w:t>
      </w:r>
    </w:p>
    <w:p w:rsidR="00782A49" w:rsidRPr="00782A49" w:rsidRDefault="00976194"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23.3</w:t>
      </w:r>
      <w:r w:rsidR="00782A49" w:rsidRPr="00782A49">
        <w:rPr>
          <w:rFonts w:ascii="Times New Roman" w:hAnsi="Times New Roman" w:cs="Times New Roman"/>
          <w:color w:val="000000"/>
          <w:sz w:val="23"/>
          <w:szCs w:val="23"/>
        </w:rPr>
        <w:t xml:space="preserve"> parts per billion (ppb) Tap</w:t>
      </w:r>
      <w:r>
        <w:rPr>
          <w:rFonts w:ascii="Times New Roman" w:hAnsi="Times New Roman" w:cs="Times New Roman"/>
          <w:color w:val="000000"/>
          <w:sz w:val="23"/>
          <w:szCs w:val="23"/>
        </w:rPr>
        <w:t>,</w:t>
      </w:r>
      <w:r w:rsidR="00782A49" w:rsidRPr="00782A4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Room </w:t>
      </w:r>
      <w:r w:rsidR="00782A49">
        <w:rPr>
          <w:rFonts w:ascii="Times New Roman" w:hAnsi="Times New Roman" w:cs="Times New Roman"/>
          <w:color w:val="000000"/>
          <w:sz w:val="23"/>
          <w:szCs w:val="23"/>
        </w:rPr>
        <w:t>2</w:t>
      </w:r>
      <w:r w:rsidR="00782A49" w:rsidRPr="00782A49">
        <w:rPr>
          <w:rFonts w:ascii="Times New Roman" w:hAnsi="Times New Roman" w:cs="Times New Roman"/>
          <w:color w:val="000000"/>
          <w:sz w:val="23"/>
          <w:szCs w:val="23"/>
        </w:rPr>
        <w:t>, Handsink</w:t>
      </w:r>
    </w:p>
    <w:p w:rsidR="00782A49" w:rsidRPr="00782A49" w:rsidRDefault="00976194" w:rsidP="00782A49">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52.3</w:t>
      </w:r>
      <w:r w:rsidR="00782A49" w:rsidRPr="00782A49">
        <w:rPr>
          <w:rFonts w:ascii="Times New Roman" w:hAnsi="Times New Roman" w:cs="Times New Roman"/>
          <w:color w:val="000000"/>
          <w:sz w:val="23"/>
          <w:szCs w:val="23"/>
        </w:rPr>
        <w:t xml:space="preserve"> parts per billion (ppb) Tap</w:t>
      </w:r>
      <w:r>
        <w:rPr>
          <w:rFonts w:ascii="Times New Roman" w:hAnsi="Times New Roman" w:cs="Times New Roman"/>
          <w:color w:val="000000"/>
          <w:sz w:val="23"/>
          <w:szCs w:val="23"/>
        </w:rPr>
        <w:t>,</w:t>
      </w:r>
      <w:r w:rsidR="00782A49" w:rsidRPr="00782A49">
        <w:rPr>
          <w:rFonts w:ascii="Times New Roman" w:hAnsi="Times New Roman" w:cs="Times New Roman"/>
          <w:color w:val="000000"/>
          <w:sz w:val="23"/>
          <w:szCs w:val="23"/>
        </w:rPr>
        <w:t xml:space="preserve"> </w:t>
      </w:r>
      <w:r>
        <w:rPr>
          <w:rFonts w:ascii="Times New Roman" w:hAnsi="Times New Roman" w:cs="Times New Roman"/>
          <w:color w:val="000000"/>
          <w:sz w:val="23"/>
          <w:szCs w:val="23"/>
        </w:rPr>
        <w:t>Room 2</w:t>
      </w:r>
      <w:r w:rsidR="00782A49">
        <w:rPr>
          <w:rFonts w:ascii="Times New Roman" w:hAnsi="Times New Roman" w:cs="Times New Roman"/>
          <w:color w:val="000000"/>
          <w:sz w:val="23"/>
          <w:szCs w:val="23"/>
        </w:rPr>
        <w:t>4</w:t>
      </w:r>
      <w:r w:rsidR="00782A49" w:rsidRPr="00782A49">
        <w:rPr>
          <w:rFonts w:ascii="Times New Roman" w:hAnsi="Times New Roman" w:cs="Times New Roman"/>
          <w:color w:val="000000"/>
          <w:sz w:val="23"/>
          <w:szCs w:val="23"/>
        </w:rPr>
        <w:t>, Handsink</w:t>
      </w:r>
    </w:p>
    <w:p w:rsidR="00D47109" w:rsidRPr="00C230D9" w:rsidRDefault="00D47109" w:rsidP="0088767B">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IMMEDIATE ACTIONS TAKEN</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Flushed samples were taken from all fixtures with elevated levels, whic</w:t>
      </w:r>
      <w:r w:rsidR="00782A49">
        <w:rPr>
          <w:rFonts w:ascii="Times New Roman" w:hAnsi="Times New Roman" w:cs="Times New Roman"/>
          <w:color w:val="000000"/>
          <w:sz w:val="23"/>
          <w:szCs w:val="23"/>
        </w:rPr>
        <w:t>h we</w:t>
      </w:r>
      <w:r w:rsidR="00207CD1">
        <w:rPr>
          <w:rFonts w:ascii="Times New Roman" w:hAnsi="Times New Roman" w:cs="Times New Roman"/>
          <w:color w:val="000000"/>
          <w:sz w:val="23"/>
          <w:szCs w:val="23"/>
        </w:rPr>
        <w:t xml:space="preserve">re then turned off on </w:t>
      </w:r>
      <w:r w:rsidR="004A06B1">
        <w:rPr>
          <w:rFonts w:ascii="Times New Roman" w:hAnsi="Times New Roman" w:cs="Times New Roman"/>
          <w:color w:val="000000"/>
          <w:sz w:val="23"/>
          <w:szCs w:val="23"/>
        </w:rPr>
        <w:t>January 8</w:t>
      </w:r>
      <w:r w:rsidR="00782A49">
        <w:rPr>
          <w:rFonts w:ascii="Times New Roman" w:hAnsi="Times New Roman" w:cs="Times New Roman"/>
          <w:color w:val="000000"/>
          <w:sz w:val="23"/>
          <w:szCs w:val="23"/>
        </w:rPr>
        <w:t xml:space="preserve">, </w:t>
      </w:r>
      <w:r w:rsidR="004A06B1">
        <w:rPr>
          <w:rFonts w:ascii="Times New Roman" w:hAnsi="Times New Roman" w:cs="Times New Roman"/>
          <w:color w:val="000000"/>
          <w:sz w:val="23"/>
          <w:szCs w:val="23"/>
        </w:rPr>
        <w:t>2019</w:t>
      </w:r>
      <w:r>
        <w:rPr>
          <w:rFonts w:ascii="Times New Roman" w:hAnsi="Times New Roman" w:cs="Times New Roman"/>
          <w:color w:val="000000"/>
          <w:sz w:val="23"/>
          <w:szCs w:val="23"/>
        </w:rPr>
        <w:t>.  A work order was submitted to have these fixtures replaced.  Bottled water will continue to be provided for drinking.</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AB00E8" w:rsidRPr="00C230D9" w:rsidRDefault="00AB00E8" w:rsidP="00AB00E8">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t>NEXT STEPS</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The fixture</w:t>
      </w:r>
      <w:r w:rsidR="00782A49">
        <w:rPr>
          <w:rFonts w:ascii="Times New Roman" w:hAnsi="Times New Roman" w:cs="Times New Roman"/>
          <w:color w:val="000000"/>
          <w:sz w:val="23"/>
          <w:szCs w:val="23"/>
        </w:rPr>
        <w:t>s</w:t>
      </w:r>
      <w:r>
        <w:rPr>
          <w:rFonts w:ascii="Times New Roman" w:hAnsi="Times New Roman" w:cs="Times New Roman"/>
          <w:color w:val="000000"/>
          <w:sz w:val="23"/>
          <w:szCs w:val="23"/>
        </w:rPr>
        <w:t xml:space="preserve"> will be replaced.  They will not be returned to operation until they have been sampled and found to be below the action level.  Upon completion of this action a notification will be sent to the school community.  Bottled drinking water will continue to be provided until all drinking water fixtures are sampled and found to be below the action level.</w:t>
      </w:r>
    </w:p>
    <w:p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rsidR="0088767B" w:rsidRDefault="0088767B" w:rsidP="0088767B">
      <w:pPr>
        <w:autoSpaceDE w:val="0"/>
        <w:autoSpaceDN w:val="0"/>
        <w:adjustRightInd w:val="0"/>
        <w:jc w:val="both"/>
        <w:rPr>
          <w:rFonts w:ascii="Times New Roman" w:hAnsi="Times New Roman" w:cs="Times New Roman"/>
          <w:iCs/>
          <w:color w:val="000000"/>
          <w:sz w:val="23"/>
          <w:szCs w:val="23"/>
        </w:rPr>
      </w:pPr>
    </w:p>
    <w:p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rsidR="0088767B"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t>
      </w:r>
      <w:r w:rsidRPr="00C230D9">
        <w:rPr>
          <w:rFonts w:ascii="Times New Roman" w:hAnsi="Times New Roman" w:cs="Times New Roman"/>
          <w:iCs/>
          <w:color w:val="000000"/>
          <w:sz w:val="23"/>
          <w:szCs w:val="23"/>
        </w:rPr>
        <w:lastRenderedPageBreak/>
        <w:t xml:space="preserve">with kidney problems and high blood pressure can be affected by low levels of lead more than healthy adults. </w:t>
      </w: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5"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6"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22DFE"/>
    <w:rsid w:val="00207CD1"/>
    <w:rsid w:val="003034D9"/>
    <w:rsid w:val="004A06B1"/>
    <w:rsid w:val="00552256"/>
    <w:rsid w:val="00782A49"/>
    <w:rsid w:val="0088767B"/>
    <w:rsid w:val="00976194"/>
    <w:rsid w:val="00AB00E8"/>
    <w:rsid w:val="00B60DE0"/>
    <w:rsid w:val="00D4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mailto:dglassman2@bc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Hales, Stephanie R</cp:lastModifiedBy>
  <cp:revision>2</cp:revision>
  <dcterms:created xsi:type="dcterms:W3CDTF">2019-01-18T15:57:00Z</dcterms:created>
  <dcterms:modified xsi:type="dcterms:W3CDTF">2019-01-18T15:57:00Z</dcterms:modified>
</cp:coreProperties>
</file>